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CB6A5BA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GN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Interim Health – Related Subject Matter Experts,</w:t>
      </w:r>
      <w:r w:rsidR="00647D33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Project Management &amp; Senior Leadership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4B40F1D9" w14:textId="77777777" w:rsidR="00E51F2F" w:rsidRDefault="00E51F2F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  <w:lang w:val="en-CA"/>
        </w:rPr>
      </w:pPr>
      <w:r w:rsidRPr="00E51F2F">
        <w:rPr>
          <w:rFonts w:asciiTheme="minorHAnsi" w:hAnsiTheme="minorHAnsi" w:cstheme="minorHAnsi"/>
          <w:sz w:val="24"/>
          <w:szCs w:val="24"/>
          <w:u w:val="single"/>
          <w:lang w:val="en-CA"/>
        </w:rPr>
        <w:t xml:space="preserve">Program Development &amp; Implementation </w:t>
      </w:r>
    </w:p>
    <w:p w14:paraId="3F571096" w14:textId="20AA95C9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241941C5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E51F2F" w:rsidRPr="00E51F2F">
        <w:rPr>
          <w:rFonts w:asciiTheme="minorHAnsi" w:hAnsiTheme="minorHAnsi" w:cstheme="minorHAnsi"/>
          <w:lang w:val="en-CA"/>
        </w:rPr>
        <w:t>Program Development &amp; Implementation</w:t>
      </w:r>
      <w:r w:rsidR="00E51F2F">
        <w:rPr>
          <w:rFonts w:asciiTheme="minorHAnsi" w:hAnsiTheme="minorHAnsi" w:cstheme="minorHAnsi"/>
          <w:lang w:val="en-CA"/>
        </w:rPr>
        <w:t xml:space="preserve">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375C9F78" w14:textId="4CB8F0DA" w:rsidR="00A75D2C" w:rsidRDefault="00A75D2C" w:rsidP="00A75D2C">
      <w:pPr>
        <w:rPr>
          <w:rFonts w:asciiTheme="minorHAnsi" w:hAnsiTheme="minorHAnsi" w:cstheme="minorHAnsi"/>
          <w:lang w:val="en-CA"/>
        </w:rPr>
      </w:pPr>
      <w:r w:rsidRPr="00A75D2C">
        <w:rPr>
          <w:rFonts w:asciiTheme="minorHAnsi" w:hAnsiTheme="minorHAnsi" w:cstheme="minorHAnsi"/>
          <w:lang w:val="en-CA"/>
        </w:rPr>
        <w:t xml:space="preserve">Consultants included on this roster may be proposed to provide </w:t>
      </w:r>
      <w:r w:rsidRPr="00A75D2C">
        <w:rPr>
          <w:rFonts w:asciiTheme="minorHAnsi" w:hAnsiTheme="minorHAnsi" w:cstheme="minorHAnsi"/>
          <w:b/>
          <w:bCs/>
          <w:lang w:val="en-CA"/>
        </w:rPr>
        <w:t>program development, implementation, and operational support services</w:t>
      </w:r>
      <w:r w:rsidRPr="00A75D2C">
        <w:rPr>
          <w:rFonts w:asciiTheme="minorHAnsi" w:hAnsiTheme="minorHAnsi" w:cstheme="minorHAnsi"/>
          <w:lang w:val="en-CA"/>
        </w:rPr>
        <w:t xml:space="preserve"> across the Department of Health.</w:t>
      </w:r>
      <w:r>
        <w:rPr>
          <w:rFonts w:asciiTheme="minorHAnsi" w:hAnsiTheme="minorHAnsi" w:cstheme="minorHAnsi"/>
          <w:lang w:val="en-CA"/>
        </w:rPr>
        <w:t xml:space="preserve"> </w:t>
      </w:r>
      <w:r w:rsidRPr="00A75D2C">
        <w:rPr>
          <w:rFonts w:asciiTheme="minorHAnsi" w:hAnsiTheme="minorHAnsi" w:cstheme="minorHAnsi"/>
          <w:lang w:val="en-CA"/>
        </w:rPr>
        <w:t>Assignments may include:</w:t>
      </w:r>
    </w:p>
    <w:p w14:paraId="10D421CD" w14:textId="77777777" w:rsidR="00A75D2C" w:rsidRP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775EA265" w14:textId="77777777" w:rsidR="00A75D2C" w:rsidRPr="00A75D2C" w:rsidRDefault="00A75D2C" w:rsidP="00A75D2C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lang w:val="en-CA"/>
        </w:rPr>
      </w:pPr>
      <w:r w:rsidRPr="00A75D2C">
        <w:rPr>
          <w:rFonts w:asciiTheme="minorHAnsi" w:hAnsiTheme="minorHAnsi" w:cstheme="minorHAnsi"/>
          <w:lang w:val="en-CA"/>
        </w:rPr>
        <w:t xml:space="preserve">Supporting </w:t>
      </w:r>
      <w:r w:rsidRPr="00A75D2C">
        <w:rPr>
          <w:rFonts w:asciiTheme="minorHAnsi" w:hAnsiTheme="minorHAnsi" w:cstheme="minorHAnsi"/>
          <w:b/>
          <w:bCs/>
          <w:lang w:val="en-CA"/>
        </w:rPr>
        <w:t>health system planning</w:t>
      </w:r>
      <w:r w:rsidRPr="00A75D2C">
        <w:rPr>
          <w:rFonts w:asciiTheme="minorHAnsi" w:hAnsiTheme="minorHAnsi" w:cstheme="minorHAnsi"/>
          <w:lang w:val="en-CA"/>
        </w:rPr>
        <w:t xml:space="preserve"> and providing strategic advice related to health system infrastructure</w:t>
      </w:r>
    </w:p>
    <w:p w14:paraId="0488FACD" w14:textId="77777777" w:rsidR="00A75D2C" w:rsidRPr="00A75D2C" w:rsidRDefault="00A75D2C" w:rsidP="00A75D2C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lang w:val="en-CA"/>
        </w:rPr>
      </w:pPr>
      <w:r w:rsidRPr="00A75D2C">
        <w:rPr>
          <w:rFonts w:asciiTheme="minorHAnsi" w:hAnsiTheme="minorHAnsi" w:cstheme="minorHAnsi"/>
          <w:lang w:val="en-CA"/>
        </w:rPr>
        <w:t>Designing, developing, and implementing health programs using evidence-informed and best-practice approaches</w:t>
      </w:r>
    </w:p>
    <w:p w14:paraId="160A3290" w14:textId="77777777" w:rsidR="00A75D2C" w:rsidRPr="00A75D2C" w:rsidRDefault="00A75D2C" w:rsidP="00A75D2C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lang w:val="en-CA"/>
        </w:rPr>
      </w:pPr>
      <w:r w:rsidRPr="00A75D2C">
        <w:rPr>
          <w:rFonts w:asciiTheme="minorHAnsi" w:hAnsiTheme="minorHAnsi" w:cstheme="minorHAnsi"/>
          <w:lang w:val="en-CA"/>
        </w:rPr>
        <w:t xml:space="preserve">Applying </w:t>
      </w:r>
      <w:r w:rsidRPr="00A75D2C">
        <w:rPr>
          <w:rFonts w:asciiTheme="minorHAnsi" w:hAnsiTheme="minorHAnsi" w:cstheme="minorHAnsi"/>
          <w:b/>
          <w:bCs/>
          <w:lang w:val="en-CA"/>
        </w:rPr>
        <w:t>clinical expertise and strategic insight</w:t>
      </w:r>
      <w:r w:rsidRPr="00A75D2C">
        <w:rPr>
          <w:rFonts w:asciiTheme="minorHAnsi" w:hAnsiTheme="minorHAnsi" w:cstheme="minorHAnsi"/>
          <w:lang w:val="en-CA"/>
        </w:rPr>
        <w:t xml:space="preserve"> to program development and implementation</w:t>
      </w:r>
    </w:p>
    <w:p w14:paraId="2042789C" w14:textId="77777777" w:rsidR="00A75D2C" w:rsidRPr="00A75D2C" w:rsidRDefault="00A75D2C" w:rsidP="00A75D2C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lang w:val="en-CA"/>
        </w:rPr>
      </w:pPr>
      <w:r w:rsidRPr="00A75D2C">
        <w:rPr>
          <w:rFonts w:asciiTheme="minorHAnsi" w:hAnsiTheme="minorHAnsi" w:cstheme="minorHAnsi"/>
          <w:lang w:val="en-CA"/>
        </w:rPr>
        <w:t xml:space="preserve">Providing support for </w:t>
      </w:r>
      <w:r w:rsidRPr="00A75D2C">
        <w:rPr>
          <w:rFonts w:asciiTheme="minorHAnsi" w:hAnsiTheme="minorHAnsi" w:cstheme="minorHAnsi"/>
          <w:b/>
          <w:bCs/>
          <w:lang w:val="en-CA"/>
        </w:rPr>
        <w:t>logistics planning, operational readiness, and program rollout</w:t>
      </w:r>
    </w:p>
    <w:p w14:paraId="3119B84A" w14:textId="77777777" w:rsidR="00A75D2C" w:rsidRPr="00A75D2C" w:rsidRDefault="00A75D2C" w:rsidP="00A75D2C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lang w:val="en-CA"/>
        </w:rPr>
      </w:pPr>
      <w:r w:rsidRPr="00A75D2C">
        <w:rPr>
          <w:rFonts w:asciiTheme="minorHAnsi" w:hAnsiTheme="minorHAnsi" w:cstheme="minorHAnsi"/>
          <w:lang w:val="en-CA"/>
        </w:rPr>
        <w:t>Advising on scalability, sustainability, and adaptation of programs within remote, rural, or resource-constrained environments</w:t>
      </w:r>
    </w:p>
    <w:p w14:paraId="5E98BA61" w14:textId="77777777" w:rsidR="00A75D2C" w:rsidRDefault="00A75D2C" w:rsidP="00A75D2C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42BFAA87" w14:textId="35216E7E" w:rsidR="00A75D2C" w:rsidRPr="00A75D2C" w:rsidRDefault="00A75D2C" w:rsidP="00A75D2C">
      <w:pPr>
        <w:pStyle w:val="ListParagraph"/>
        <w:ind w:left="360"/>
        <w:rPr>
          <w:rFonts w:asciiTheme="minorHAnsi" w:hAnsiTheme="minorHAnsi" w:cstheme="minorHAnsi"/>
          <w:lang w:val="en-CA"/>
        </w:rPr>
      </w:pPr>
      <w:r w:rsidRPr="00A75D2C">
        <w:rPr>
          <w:rFonts w:asciiTheme="minorHAnsi" w:hAnsiTheme="minorHAnsi" w:cstheme="minorHAnsi"/>
          <w:lang w:val="en-CA"/>
        </w:rPr>
        <w:t xml:space="preserve">Engagements may be </w:t>
      </w:r>
      <w:r w:rsidRPr="00A75D2C">
        <w:rPr>
          <w:rFonts w:asciiTheme="minorHAnsi" w:hAnsiTheme="minorHAnsi" w:cstheme="minorHAnsi"/>
          <w:b/>
          <w:bCs/>
          <w:lang w:val="en-CA"/>
        </w:rPr>
        <w:t>remote, on-site in Nunavut, or hybrid</w:t>
      </w:r>
      <w:r w:rsidRPr="00A75D2C">
        <w:rPr>
          <w:rFonts w:asciiTheme="minorHAnsi" w:hAnsiTheme="minorHAnsi" w:cstheme="minorHAnsi"/>
          <w:lang w:val="en-CA"/>
        </w:rPr>
        <w:t>, depending on project requirements.</w:t>
      </w:r>
    </w:p>
    <w:p w14:paraId="0940B22E" w14:textId="77777777" w:rsidR="00E51F2F" w:rsidRPr="00E51F2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4B7E5CFB" w14:textId="77777777" w:rsidR="00647D33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484B5EE6" w14:textId="529D49D1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Consultant Name:</w:t>
      </w:r>
      <w:r w:rsidRPr="00647D33">
        <w:rPr>
          <w:rFonts w:asciiTheme="minorHAnsi" w:hAnsiTheme="minorHAnsi" w:cstheme="minorHAnsi"/>
          <w:lang w:val="en-CA"/>
        </w:rPr>
        <w:br/>
        <w:t>Primary Area(s) of Expertise:</w:t>
      </w:r>
      <w:r w:rsidRPr="00647D33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647D33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38BEE6A4" w14:textId="77777777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</w:p>
    <w:p w14:paraId="7B076FB2" w14:textId="5273B23E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 xml:space="preserve">Provide a concise overview </w:t>
      </w:r>
      <w:r>
        <w:rPr>
          <w:rFonts w:asciiTheme="minorHAnsi" w:hAnsiTheme="minorHAnsi" w:cstheme="minorHAnsi"/>
          <w:lang w:val="en-CA"/>
        </w:rPr>
        <w:t>of your e</w:t>
      </w:r>
      <w:r w:rsidRPr="00647D33">
        <w:rPr>
          <w:rFonts w:asciiTheme="minorHAnsi" w:hAnsiTheme="minorHAnsi" w:cstheme="minorHAnsi"/>
          <w:lang w:val="en-CA"/>
        </w:rPr>
        <w:t xml:space="preserve">xperience and </w:t>
      </w:r>
      <w:r>
        <w:rPr>
          <w:rFonts w:asciiTheme="minorHAnsi" w:hAnsiTheme="minorHAnsi" w:cstheme="minorHAnsi"/>
          <w:lang w:val="en-CA"/>
        </w:rPr>
        <w:t>e</w:t>
      </w:r>
      <w:r w:rsidRPr="00647D33">
        <w:rPr>
          <w:rFonts w:asciiTheme="minorHAnsi" w:hAnsiTheme="minorHAnsi" w:cstheme="minorHAnsi"/>
          <w:lang w:val="en-CA"/>
        </w:rPr>
        <w:t>xpertise</w:t>
      </w:r>
      <w:r>
        <w:rPr>
          <w:rFonts w:asciiTheme="minorHAnsi" w:hAnsiTheme="minorHAnsi" w:cstheme="minorHAnsi"/>
          <w:lang w:val="en-CA"/>
        </w:rPr>
        <w:t xml:space="preserve"> </w:t>
      </w:r>
      <w:r w:rsidRPr="00647D33">
        <w:rPr>
          <w:rFonts w:asciiTheme="minorHAnsi" w:hAnsiTheme="minorHAnsi" w:cstheme="minorHAnsi"/>
          <w:lang w:val="en-CA"/>
        </w:rPr>
        <w:t>(maximum 1 page recommended) highlighting:</w:t>
      </w:r>
    </w:p>
    <w:p w14:paraId="2EE537D0" w14:textId="77777777" w:rsidR="00A75D2C" w:rsidRPr="00A75D2C" w:rsidRDefault="00A75D2C" w:rsidP="00A75D2C">
      <w:pPr>
        <w:pStyle w:val="NormalWeb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A75D2C">
        <w:rPr>
          <w:rFonts w:asciiTheme="minorHAnsi" w:hAnsiTheme="minorHAnsi" w:cstheme="minorHAnsi"/>
          <w:sz w:val="22"/>
          <w:szCs w:val="22"/>
        </w:rPr>
        <w:t xml:space="preserve">Experience in </w:t>
      </w:r>
      <w:r w:rsidRPr="00A75D2C">
        <w:rPr>
          <w:rStyle w:val="Strong"/>
          <w:rFonts w:asciiTheme="minorHAnsi" w:eastAsia="Calibri" w:hAnsiTheme="minorHAnsi" w:cstheme="minorHAnsi"/>
          <w:sz w:val="22"/>
          <w:szCs w:val="22"/>
        </w:rPr>
        <w:t>health program development, implementation, and operational delivery</w:t>
      </w:r>
    </w:p>
    <w:p w14:paraId="2A9AFFBB" w14:textId="77777777" w:rsidR="00A75D2C" w:rsidRPr="00A75D2C" w:rsidRDefault="00A75D2C" w:rsidP="00A75D2C">
      <w:pPr>
        <w:pStyle w:val="NormalWeb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A75D2C">
        <w:rPr>
          <w:rFonts w:asciiTheme="minorHAnsi" w:hAnsiTheme="minorHAnsi" w:cstheme="minorHAnsi"/>
          <w:sz w:val="22"/>
          <w:szCs w:val="22"/>
        </w:rPr>
        <w:t xml:space="preserve">Ability to translate strategy into </w:t>
      </w:r>
      <w:r w:rsidRPr="00A75D2C">
        <w:rPr>
          <w:rStyle w:val="Strong"/>
          <w:rFonts w:asciiTheme="minorHAnsi" w:eastAsia="Calibri" w:hAnsiTheme="minorHAnsi" w:cstheme="minorHAnsi"/>
          <w:sz w:val="22"/>
          <w:szCs w:val="22"/>
        </w:rPr>
        <w:t>practical, on-the-ground program execution</w:t>
      </w:r>
    </w:p>
    <w:p w14:paraId="17516242" w14:textId="77777777" w:rsidR="00A75D2C" w:rsidRPr="00A75D2C" w:rsidRDefault="00A75D2C" w:rsidP="00A75D2C">
      <w:pPr>
        <w:pStyle w:val="NormalWeb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A75D2C">
        <w:rPr>
          <w:rFonts w:asciiTheme="minorHAnsi" w:hAnsiTheme="minorHAnsi" w:cstheme="minorHAnsi"/>
          <w:sz w:val="22"/>
          <w:szCs w:val="22"/>
        </w:rPr>
        <w:t>Clinical background and/or applied expertise informing program design (where applicable)</w:t>
      </w:r>
    </w:p>
    <w:p w14:paraId="28332FBB" w14:textId="77777777" w:rsidR="00A75D2C" w:rsidRPr="00A75D2C" w:rsidRDefault="00A75D2C" w:rsidP="00A75D2C">
      <w:pPr>
        <w:pStyle w:val="NormalWeb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A75D2C">
        <w:rPr>
          <w:rFonts w:asciiTheme="minorHAnsi" w:hAnsiTheme="minorHAnsi" w:cstheme="minorHAnsi"/>
          <w:sz w:val="22"/>
          <w:szCs w:val="22"/>
        </w:rPr>
        <w:t>Experience supporting program rollouts, logistics planning, and operational coordination</w:t>
      </w:r>
    </w:p>
    <w:p w14:paraId="4EBAE3C9" w14:textId="77777777" w:rsidR="00A75D2C" w:rsidRPr="00A75D2C" w:rsidRDefault="00A75D2C" w:rsidP="00A75D2C">
      <w:pPr>
        <w:pStyle w:val="NormalWeb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A75D2C">
        <w:rPr>
          <w:rFonts w:asciiTheme="minorHAnsi" w:hAnsiTheme="minorHAnsi" w:cstheme="minorHAnsi"/>
          <w:sz w:val="22"/>
          <w:szCs w:val="22"/>
        </w:rPr>
        <w:t>Experience working in Nunavut, other Arctic regions, or rural/remote healthcare systems (strong asset)</w:t>
      </w:r>
    </w:p>
    <w:p w14:paraId="72C18177" w14:textId="77777777" w:rsidR="00A75D2C" w:rsidRPr="00A75D2C" w:rsidRDefault="00A75D2C" w:rsidP="00A75D2C">
      <w:pPr>
        <w:pStyle w:val="NormalWeb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A75D2C">
        <w:rPr>
          <w:rFonts w:asciiTheme="minorHAnsi" w:hAnsiTheme="minorHAnsi" w:cstheme="minorHAnsi"/>
          <w:sz w:val="22"/>
          <w:szCs w:val="22"/>
        </w:rPr>
        <w:t>Awareness of Inuit societal values, cultural competence, and constraints of healthcare delivery in remote northern environments</w:t>
      </w:r>
    </w:p>
    <w:p w14:paraId="4AB762FB" w14:textId="77777777" w:rsidR="00A75D2C" w:rsidRPr="00A75D2C" w:rsidRDefault="00A75D2C" w:rsidP="00A75D2C">
      <w:pPr>
        <w:numPr>
          <w:ilvl w:val="0"/>
          <w:numId w:val="14"/>
        </w:numPr>
        <w:rPr>
          <w:rFonts w:asciiTheme="minorHAnsi" w:hAnsiTheme="minorHAnsi" w:cstheme="minorHAnsi"/>
          <w:lang w:val="en-CA"/>
        </w:rPr>
      </w:pPr>
      <w:r w:rsidRPr="00A75D2C">
        <w:rPr>
          <w:rFonts w:asciiTheme="minorHAnsi" w:hAnsiTheme="minorHAnsi" w:cstheme="minorHAnsi"/>
          <w:lang w:val="en-CA"/>
        </w:rPr>
        <w:t>This section may be completed in paragraph or point form (no tables).</w:t>
      </w:r>
    </w:p>
    <w:p w14:paraId="2FFE002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18560971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6652FA37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0D617EF3" w14:textId="4B439E7B" w:rsid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055314B0" w14:textId="3896B5DC" w:rsidR="00681FA9" w:rsidRPr="00F0265A" w:rsidRDefault="00681FA9" w:rsidP="00681FA9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tgtFrame="_blank" w:tooltip="applications@intellistaff.ca" w:history="1">
        <w:r w:rsidRPr="00F0265A">
          <w:rPr>
            <w:rStyle w:val="Hyperlink"/>
            <w:rFonts w:asciiTheme="minorHAnsi" w:hAnsiTheme="minorHAnsi" w:cstheme="minorHAnsi"/>
            <w:lang w:val="en-CA"/>
          </w:rPr>
          <w:t>applicati</w:t>
        </w:r>
        <w:r w:rsidRPr="00F0265A">
          <w:rPr>
            <w:rStyle w:val="Hyperlink"/>
            <w:rFonts w:asciiTheme="minorHAnsi" w:hAnsiTheme="minorHAnsi" w:cstheme="minorHAnsi"/>
            <w:lang w:val="en-CA"/>
          </w:rPr>
          <w:t>o</w:t>
        </w:r>
        <w:r w:rsidRPr="00F0265A">
          <w:rPr>
            <w:rStyle w:val="Hyperlink"/>
            <w:rFonts w:asciiTheme="minorHAnsi" w:hAnsiTheme="minorHAnsi" w:cstheme="minorHAnsi"/>
            <w:lang w:val="en-CA"/>
          </w:rPr>
          <w:t>ns@intellistaff.ca.</w:t>
        </w:r>
      </w:hyperlink>
    </w:p>
    <w:p w14:paraId="00E2513C" w14:textId="77777777" w:rsidR="00681FA9" w:rsidRPr="00476893" w:rsidRDefault="00681FA9" w:rsidP="00681FA9">
      <w:pPr>
        <w:widowControl w:val="0"/>
        <w:ind w:left="720"/>
        <w:rPr>
          <w:rFonts w:asciiTheme="minorHAnsi" w:hAnsiTheme="minorHAnsi" w:cstheme="minorHAnsi"/>
          <w:lang w:val="en-CA"/>
        </w:rPr>
      </w:pPr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F64DA" w14:textId="77777777" w:rsidR="00CC61A2" w:rsidRDefault="00CC61A2" w:rsidP="00540214">
      <w:r>
        <w:separator/>
      </w:r>
    </w:p>
  </w:endnote>
  <w:endnote w:type="continuationSeparator" w:id="0">
    <w:p w14:paraId="132752F0" w14:textId="77777777" w:rsidR="00CC61A2" w:rsidRDefault="00CC61A2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FF7B4" w14:textId="77777777" w:rsidR="00CC61A2" w:rsidRDefault="00CC61A2" w:rsidP="00540214">
      <w:r>
        <w:separator/>
      </w:r>
    </w:p>
  </w:footnote>
  <w:footnote w:type="continuationSeparator" w:id="0">
    <w:p w14:paraId="2322658F" w14:textId="77777777" w:rsidR="00CC61A2" w:rsidRDefault="00CC61A2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1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39621388">
    <w:abstractNumId w:val="0"/>
  </w:num>
  <w:num w:numId="2" w16cid:durableId="1232041478">
    <w:abstractNumId w:val="15"/>
  </w:num>
  <w:num w:numId="3" w16cid:durableId="1303077876">
    <w:abstractNumId w:val="12"/>
  </w:num>
  <w:num w:numId="4" w16cid:durableId="342517388">
    <w:abstractNumId w:val="7"/>
  </w:num>
  <w:num w:numId="5" w16cid:durableId="1206799095">
    <w:abstractNumId w:val="10"/>
  </w:num>
  <w:num w:numId="6" w16cid:durableId="248855233">
    <w:abstractNumId w:val="9"/>
  </w:num>
  <w:num w:numId="7" w16cid:durableId="2010907096">
    <w:abstractNumId w:val="4"/>
  </w:num>
  <w:num w:numId="8" w16cid:durableId="1216164944">
    <w:abstractNumId w:val="11"/>
  </w:num>
  <w:num w:numId="9" w16cid:durableId="753630950">
    <w:abstractNumId w:val="17"/>
  </w:num>
  <w:num w:numId="10" w16cid:durableId="1309092425">
    <w:abstractNumId w:val="14"/>
  </w:num>
  <w:num w:numId="11" w16cid:durableId="1180661400">
    <w:abstractNumId w:val="19"/>
  </w:num>
  <w:num w:numId="12" w16cid:durableId="874080144">
    <w:abstractNumId w:val="1"/>
  </w:num>
  <w:num w:numId="13" w16cid:durableId="570888110">
    <w:abstractNumId w:val="16"/>
  </w:num>
  <w:num w:numId="14" w16cid:durableId="331761712">
    <w:abstractNumId w:val="2"/>
  </w:num>
  <w:num w:numId="15" w16cid:durableId="1185054587">
    <w:abstractNumId w:val="8"/>
  </w:num>
  <w:num w:numId="16" w16cid:durableId="1564369146">
    <w:abstractNumId w:val="3"/>
  </w:num>
  <w:num w:numId="17" w16cid:durableId="2004157469">
    <w:abstractNumId w:val="18"/>
  </w:num>
  <w:num w:numId="18" w16cid:durableId="1506169301">
    <w:abstractNumId w:val="5"/>
  </w:num>
  <w:num w:numId="19" w16cid:durableId="1576166170">
    <w:abstractNumId w:val="13"/>
  </w:num>
  <w:num w:numId="20" w16cid:durableId="1439568017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62130"/>
    <w:rsid w:val="00262E37"/>
    <w:rsid w:val="00273168"/>
    <w:rsid w:val="002848C2"/>
    <w:rsid w:val="00294B80"/>
    <w:rsid w:val="002B0418"/>
    <w:rsid w:val="002B127B"/>
    <w:rsid w:val="002C44B7"/>
    <w:rsid w:val="002C7979"/>
    <w:rsid w:val="002D6FA6"/>
    <w:rsid w:val="002E260A"/>
    <w:rsid w:val="002F1A2A"/>
    <w:rsid w:val="002F407C"/>
    <w:rsid w:val="0032764B"/>
    <w:rsid w:val="00372E79"/>
    <w:rsid w:val="0037785E"/>
    <w:rsid w:val="00386B2B"/>
    <w:rsid w:val="00390C7A"/>
    <w:rsid w:val="003927B2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515E7"/>
    <w:rsid w:val="0055522A"/>
    <w:rsid w:val="0056018F"/>
    <w:rsid w:val="005769FE"/>
    <w:rsid w:val="00595ECF"/>
    <w:rsid w:val="00596B43"/>
    <w:rsid w:val="005C42E2"/>
    <w:rsid w:val="005D478F"/>
    <w:rsid w:val="00614250"/>
    <w:rsid w:val="00620DC2"/>
    <w:rsid w:val="00627976"/>
    <w:rsid w:val="00627AF4"/>
    <w:rsid w:val="0063421E"/>
    <w:rsid w:val="00647D33"/>
    <w:rsid w:val="00662663"/>
    <w:rsid w:val="00681FA9"/>
    <w:rsid w:val="00693419"/>
    <w:rsid w:val="006D1098"/>
    <w:rsid w:val="006D4E9E"/>
    <w:rsid w:val="006E3BB4"/>
    <w:rsid w:val="00733A8C"/>
    <w:rsid w:val="00737BE2"/>
    <w:rsid w:val="00751448"/>
    <w:rsid w:val="0075206D"/>
    <w:rsid w:val="00764C3C"/>
    <w:rsid w:val="007658CE"/>
    <w:rsid w:val="0079132A"/>
    <w:rsid w:val="007A05DB"/>
    <w:rsid w:val="007B68C0"/>
    <w:rsid w:val="007C32DE"/>
    <w:rsid w:val="007D3E3C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31B4"/>
    <w:rsid w:val="00A65FE4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76EEC"/>
    <w:rsid w:val="00B82BEE"/>
    <w:rsid w:val="00BB7159"/>
    <w:rsid w:val="00BC1C36"/>
    <w:rsid w:val="00BC4D90"/>
    <w:rsid w:val="00BC7856"/>
    <w:rsid w:val="00C228E1"/>
    <w:rsid w:val="00C2347D"/>
    <w:rsid w:val="00C34643"/>
    <w:rsid w:val="00C438DB"/>
    <w:rsid w:val="00C43C1D"/>
    <w:rsid w:val="00C4495C"/>
    <w:rsid w:val="00C47B75"/>
    <w:rsid w:val="00C8133E"/>
    <w:rsid w:val="00C81A9F"/>
    <w:rsid w:val="00C8596D"/>
    <w:rsid w:val="00C86B32"/>
    <w:rsid w:val="00C9192A"/>
    <w:rsid w:val="00C9764D"/>
    <w:rsid w:val="00CB20C8"/>
    <w:rsid w:val="00CC61A2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%20Job%20495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4</Pages>
  <Words>716</Words>
  <Characters>4525</Characters>
  <Application>Microsoft Office Word</Application>
  <DocSecurity>0</DocSecurity>
  <Lines>156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4</cp:revision>
  <cp:lastPrinted>2020-11-27T20:44:00Z</cp:lastPrinted>
  <dcterms:created xsi:type="dcterms:W3CDTF">2026-01-24T02:12:00Z</dcterms:created>
  <dcterms:modified xsi:type="dcterms:W3CDTF">2026-01-26T20:15:00Z</dcterms:modified>
</cp:coreProperties>
</file>